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312" w:line="240"/>
        <w:ind w:right="0" w:left="0" w:firstLine="0"/>
        <w:jc w:val="center"/>
        <w:rPr>
          <w:rFonts w:ascii="Arial" w:hAnsi="Arial" w:cs="Arial" w:eastAsia="Arial"/>
          <w:color w:val="606F78"/>
          <w:spacing w:val="0"/>
          <w:position w:val="0"/>
          <w:sz w:val="24"/>
          <w:shd w:fill="FFFFFF" w:val="clear"/>
        </w:rPr>
      </w:pPr>
      <w:r>
        <w:object w:dxaOrig="1622" w:dyaOrig="1334">
          <v:rect xmlns:o="urn:schemas-microsoft-com:office:office" xmlns:v="urn:schemas-microsoft-com:vml" id="rectole0000000000" style="width:81.100000pt;height:66.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40" w:after="312" w:line="240"/>
        <w:ind w:right="0" w:left="0" w:firstLine="0"/>
        <w:jc w:val="center"/>
        <w:rPr>
          <w:rFonts w:ascii="Arial" w:hAnsi="Arial" w:cs="Arial" w:eastAsia="Arial"/>
          <w:color w:val="606F78"/>
          <w:spacing w:val="0"/>
          <w:position w:val="0"/>
          <w:sz w:val="40"/>
          <w:shd w:fill="FFFFFF" w:val="clear"/>
        </w:rPr>
      </w:pPr>
      <w:r>
        <w:rPr>
          <w:rFonts w:ascii="Arial" w:hAnsi="Arial" w:cs="Arial" w:eastAsia="Arial"/>
          <w:color w:val="606F78"/>
          <w:spacing w:val="0"/>
          <w:position w:val="0"/>
          <w:sz w:val="40"/>
          <w:shd w:fill="FFFFFF" w:val="clear"/>
        </w:rPr>
        <w:t xml:space="preserve">Friendship Aspire Academy</w:t>
      </w:r>
    </w:p>
    <w:p>
      <w:pPr>
        <w:spacing w:before="240" w:after="312" w:line="240"/>
        <w:ind w:right="0" w:left="0" w:firstLine="0"/>
        <w:jc w:val="center"/>
        <w:rPr>
          <w:rFonts w:ascii="Arial" w:hAnsi="Arial" w:cs="Arial" w:eastAsia="Arial"/>
          <w:color w:val="606F78"/>
          <w:spacing w:val="0"/>
          <w:position w:val="0"/>
          <w:sz w:val="40"/>
          <w:shd w:fill="FFFFFF" w:val="clear"/>
        </w:rPr>
      </w:pPr>
      <w:r>
        <w:rPr>
          <w:rFonts w:ascii="Arial" w:hAnsi="Arial" w:cs="Arial" w:eastAsia="Arial"/>
          <w:color w:val="606F78"/>
          <w:spacing w:val="0"/>
          <w:position w:val="0"/>
          <w:sz w:val="40"/>
          <w:shd w:fill="FFFFFF" w:val="clear"/>
        </w:rPr>
        <w:t xml:space="preserve">ARP ESSER Plan for Continuity of Services </w:t>
      </w:r>
      <w:r>
        <w:rPr>
          <w:rFonts w:ascii="Arial" w:hAnsi="Arial" w:cs="Arial" w:eastAsia="Arial"/>
          <w:color w:val="606F78"/>
          <w:spacing w:val="0"/>
          <w:position w:val="0"/>
          <w:sz w:val="28"/>
          <w:shd w:fill="FFFFFF" w:val="clear"/>
        </w:rPr>
        <w:t xml:space="preserve">Updated as of 10/13/22</w:t>
      </w:r>
    </w:p>
    <w:p>
      <w:pPr>
        <w:spacing w:before="240" w:after="312" w:line="240"/>
        <w:ind w:right="0" w:left="0" w:firstLine="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The American Rescue Plan (ARP) Act of 2021 dedicated funds to the Elementary and Secondary School Education Relief (EESER) grant. The intent of this grant is to provide education funding to address needs from the COVID-19 pandemic and support the safe reopening and operation of schools. </w:t>
      </w:r>
    </w:p>
    <w:p>
      <w:pPr>
        <w:spacing w:before="240" w:after="312" w:line="240"/>
        <w:ind w:right="0" w:left="0" w:firstLine="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This plan will be reviewed and revised (if necessary) every 6-months.</w:t>
      </w:r>
    </w:p>
    <w:p>
      <w:pPr>
        <w:spacing w:before="240" w:after="312" w:line="240"/>
        <w:ind w:right="0" w:left="0" w:firstLine="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The mission of Friendship Aspire Academy is to provide a world-class education that motivates students to achieve high academic standards, enjoy learning and develop as ethical, literate, well-rounded, and self-sufficient citizens. Friendship Aspire Academy seeks to fulfill this mission by providing students a high quality, liberal arts education focused on preparing students with the academic and life skills needed to be successful in college and beyond.</w:t>
      </w:r>
    </w:p>
    <w:p>
      <w:pPr>
        <w:spacing w:before="100" w:after="240" w:line="240"/>
        <w:ind w:right="0" w:left="0" w:firstLine="0"/>
        <w:jc w:val="left"/>
        <w:rPr>
          <w:rFonts w:ascii="Arial" w:hAnsi="Arial" w:cs="Arial" w:eastAsia="Arial"/>
          <w:b/>
          <w:color w:val="606F78"/>
          <w:spacing w:val="0"/>
          <w:position w:val="0"/>
          <w:sz w:val="24"/>
          <w:u w:val="single"/>
          <w:shd w:fill="FFFFFF" w:val="clear"/>
        </w:rPr>
      </w:pPr>
      <w:r>
        <w:rPr>
          <w:rFonts w:ascii="Arial" w:hAnsi="Arial" w:cs="Arial" w:eastAsia="Arial"/>
          <w:b/>
          <w:color w:val="606F78"/>
          <w:spacing w:val="0"/>
          <w:position w:val="0"/>
          <w:sz w:val="24"/>
          <w:u w:val="single"/>
          <w:shd w:fill="FFFFFF" w:val="clear"/>
        </w:rPr>
        <w:t xml:space="preserve">Creating Safe and Healthy Learning Environments</w:t>
      </w:r>
    </w:p>
    <w:p>
      <w:pPr>
        <w:numPr>
          <w:ilvl w:val="0"/>
          <w:numId w:val="4"/>
        </w:numPr>
        <w:tabs>
          <w:tab w:val="left" w:pos="1440" w:leader="none"/>
        </w:tabs>
        <w:spacing w:before="100" w:after="240" w:line="240"/>
        <w:ind w:right="0" w:left="1440" w:hanging="36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Friendship will acquire and use Clorox 360 machines on each campus to combat the spread of the Covid-19 virus. </w:t>
      </w:r>
    </w:p>
    <w:p>
      <w:pPr>
        <w:numPr>
          <w:ilvl w:val="0"/>
          <w:numId w:val="4"/>
        </w:numPr>
        <w:tabs>
          <w:tab w:val="left" w:pos="1440" w:leader="none"/>
        </w:tabs>
        <w:spacing w:before="100" w:after="240" w:line="240"/>
        <w:ind w:right="0" w:left="1440" w:hanging="36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Friendship will follow the Arkansas Department of Health's and CDC’s guidance and promote self-testing, vaccination, universal indoor masking,</w:t>
      </w:r>
      <w:r>
        <w:rPr>
          <w:rFonts w:ascii="Segoe UI" w:hAnsi="Segoe UI" w:cs="Segoe UI" w:eastAsia="Segoe UI"/>
          <w:color w:val="000000"/>
          <w:spacing w:val="0"/>
          <w:position w:val="0"/>
          <w:sz w:val="26"/>
          <w:shd w:fill="FFFFFF" w:val="clear"/>
        </w:rPr>
        <w:t xml:space="preserve"> </w:t>
      </w:r>
      <w:r>
        <w:rPr>
          <w:rFonts w:ascii="Arial" w:hAnsi="Arial" w:cs="Arial" w:eastAsia="Arial"/>
          <w:color w:val="606F78"/>
          <w:spacing w:val="0"/>
          <w:position w:val="0"/>
          <w:sz w:val="24"/>
          <w:shd w:fill="FFFFFF" w:val="clear"/>
        </w:rPr>
        <w:t xml:space="preserve">social distancing of at least 3 feet, and handwashing on all campuses.</w:t>
      </w:r>
    </w:p>
    <w:p>
      <w:pPr>
        <w:numPr>
          <w:ilvl w:val="0"/>
          <w:numId w:val="4"/>
        </w:numPr>
        <w:tabs>
          <w:tab w:val="left" w:pos="1440" w:leader="none"/>
        </w:tabs>
        <w:spacing w:before="100" w:after="240" w:line="240"/>
        <w:ind w:right="0" w:left="1440" w:hanging="36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Cohorting </w:t>
      </w:r>
      <w:r>
        <w:rPr>
          <w:rFonts w:ascii="Arial" w:hAnsi="Arial" w:cs="Arial" w:eastAsia="Arial"/>
          <w:color w:val="606F78"/>
          <w:spacing w:val="0"/>
          <w:position w:val="0"/>
          <w:sz w:val="24"/>
          <w:shd w:fill="FFFFFF" w:val="clear"/>
        </w:rPr>
        <w:t xml:space="preserve">–</w:t>
      </w:r>
      <w:r>
        <w:rPr>
          <w:rFonts w:ascii="Arial" w:hAnsi="Arial" w:cs="Arial" w:eastAsia="Arial"/>
          <w:color w:val="606F78"/>
          <w:spacing w:val="0"/>
          <w:position w:val="0"/>
          <w:sz w:val="24"/>
          <w:shd w:fill="FFFFFF" w:val="clear"/>
        </w:rPr>
        <w:t xml:space="preserve"> Friendship will keep groups of students together in cohorts throughout the school day.</w:t>
      </w:r>
    </w:p>
    <w:p>
      <w:pPr>
        <w:spacing w:before="100" w:after="240" w:line="240"/>
        <w:ind w:right="0" w:left="0" w:firstLine="0"/>
        <w:jc w:val="left"/>
        <w:rPr>
          <w:rFonts w:ascii="Arial" w:hAnsi="Arial" w:cs="Arial" w:eastAsia="Arial"/>
          <w:b/>
          <w:color w:val="606F78"/>
          <w:spacing w:val="0"/>
          <w:position w:val="0"/>
          <w:sz w:val="24"/>
          <w:u w:val="single"/>
          <w:shd w:fill="FFFFFF" w:val="clear"/>
        </w:rPr>
      </w:pPr>
      <w:r>
        <w:rPr>
          <w:rFonts w:ascii="Arial" w:hAnsi="Arial" w:cs="Arial" w:eastAsia="Arial"/>
          <w:b/>
          <w:color w:val="606F78"/>
          <w:spacing w:val="0"/>
          <w:position w:val="0"/>
          <w:sz w:val="24"/>
          <w:u w:val="single"/>
          <w:shd w:fill="FFFFFF" w:val="clear"/>
        </w:rPr>
        <w:t xml:space="preserve">Addressing Lost Instructional Time or Loss of Learning</w:t>
      </w:r>
    </w:p>
    <w:p>
      <w:pPr>
        <w:numPr>
          <w:ilvl w:val="0"/>
          <w:numId w:val="6"/>
        </w:numPr>
        <w:tabs>
          <w:tab w:val="left" w:pos="1440" w:leader="none"/>
        </w:tabs>
        <w:spacing w:before="0" w:after="160" w:line="259"/>
        <w:ind w:right="0" w:left="1440" w:hanging="360"/>
        <w:jc w:val="left"/>
        <w:rPr>
          <w:rFonts w:ascii="Arial" w:hAnsi="Arial" w:cs="Arial" w:eastAsia="Arial"/>
          <w:color w:val="606F78"/>
          <w:spacing w:val="0"/>
          <w:position w:val="0"/>
          <w:sz w:val="24"/>
          <w:shd w:fill="auto" w:val="clear"/>
        </w:rPr>
      </w:pPr>
      <w:r>
        <w:rPr>
          <w:rFonts w:ascii="Arial" w:hAnsi="Arial" w:cs="Arial" w:eastAsia="Arial"/>
          <w:color w:val="606F78"/>
          <w:spacing w:val="0"/>
          <w:position w:val="0"/>
          <w:sz w:val="24"/>
          <w:shd w:fill="auto" w:val="clear"/>
        </w:rPr>
        <w:t xml:space="preserve">Friendship will address the academic impact of lost instructional time through the implementation summer learning opportunities and summer enrichment.</w:t>
      </w:r>
    </w:p>
    <w:p>
      <w:pPr>
        <w:spacing w:before="0" w:after="160" w:line="259"/>
        <w:ind w:right="0" w:left="1440" w:firstLine="0"/>
        <w:jc w:val="left"/>
        <w:rPr>
          <w:rFonts w:ascii="Arial" w:hAnsi="Arial" w:cs="Arial" w:eastAsia="Arial"/>
          <w:color w:val="606F78"/>
          <w:spacing w:val="0"/>
          <w:position w:val="0"/>
          <w:sz w:val="24"/>
          <w:shd w:fill="auto" w:val="clear"/>
        </w:rPr>
      </w:pPr>
    </w:p>
    <w:p>
      <w:pPr>
        <w:numPr>
          <w:ilvl w:val="0"/>
          <w:numId w:val="8"/>
        </w:numPr>
        <w:tabs>
          <w:tab w:val="left" w:pos="1440" w:leader="none"/>
        </w:tabs>
        <w:spacing w:before="0" w:after="160" w:line="259"/>
        <w:ind w:right="0" w:left="1440" w:hanging="360"/>
        <w:jc w:val="left"/>
        <w:rPr>
          <w:rFonts w:ascii="Arial" w:hAnsi="Arial" w:cs="Arial" w:eastAsia="Arial"/>
          <w:color w:val="606F78"/>
          <w:spacing w:val="0"/>
          <w:position w:val="0"/>
          <w:sz w:val="24"/>
          <w:shd w:fill="auto" w:val="clear"/>
        </w:rPr>
      </w:pPr>
      <w:r>
        <w:rPr>
          <w:rFonts w:ascii="Arial" w:hAnsi="Arial" w:cs="Arial" w:eastAsia="Arial"/>
          <w:color w:val="606F78"/>
          <w:spacing w:val="0"/>
          <w:position w:val="0"/>
          <w:sz w:val="24"/>
          <w:shd w:fill="auto" w:val="clear"/>
        </w:rPr>
        <w:t xml:space="preserve">Friendship will Identify missed learning standards and content that are prerequisites to future learning</w:t>
      </w:r>
    </w:p>
    <w:p>
      <w:pPr>
        <w:spacing w:before="0" w:after="160" w:line="259"/>
        <w:ind w:right="0" w:left="720" w:firstLine="0"/>
        <w:jc w:val="left"/>
        <w:rPr>
          <w:rFonts w:ascii="Arial" w:hAnsi="Arial" w:cs="Arial" w:eastAsia="Arial"/>
          <w:color w:val="606F78"/>
          <w:spacing w:val="0"/>
          <w:position w:val="0"/>
          <w:sz w:val="24"/>
          <w:shd w:fill="auto" w:val="clear"/>
        </w:rPr>
      </w:pPr>
    </w:p>
    <w:p>
      <w:pPr>
        <w:numPr>
          <w:ilvl w:val="0"/>
          <w:numId w:val="10"/>
        </w:numPr>
        <w:tabs>
          <w:tab w:val="left" w:pos="1440" w:leader="none"/>
        </w:tabs>
        <w:spacing w:before="0" w:after="160" w:line="259"/>
        <w:ind w:right="0" w:left="1440" w:hanging="360"/>
        <w:jc w:val="left"/>
        <w:rPr>
          <w:rFonts w:ascii="Arial" w:hAnsi="Arial" w:cs="Arial" w:eastAsia="Arial"/>
          <w:color w:val="606F78"/>
          <w:spacing w:val="0"/>
          <w:position w:val="0"/>
          <w:sz w:val="24"/>
          <w:shd w:fill="auto" w:val="clear"/>
        </w:rPr>
      </w:pPr>
      <w:r>
        <w:rPr>
          <w:rFonts w:ascii="Arial" w:hAnsi="Arial" w:cs="Arial" w:eastAsia="Arial"/>
          <w:color w:val="606F78"/>
          <w:spacing w:val="0"/>
          <w:position w:val="0"/>
          <w:sz w:val="24"/>
          <w:shd w:fill="auto" w:val="clear"/>
        </w:rPr>
        <w:t xml:space="preserve">Friendship will prepare leaders to effectively coach teachers to address students’ knowledge gaps, and identify the most effective practices to address unfinished learning while moving forward with on-level coursework.</w:t>
      </w:r>
    </w:p>
    <w:p>
      <w:pPr>
        <w:numPr>
          <w:ilvl w:val="0"/>
          <w:numId w:val="10"/>
        </w:numPr>
        <w:tabs>
          <w:tab w:val="left" w:pos="1440" w:leader="none"/>
        </w:tabs>
        <w:spacing w:before="0" w:after="160" w:line="259"/>
        <w:ind w:right="0" w:left="1440" w:hanging="360"/>
        <w:jc w:val="left"/>
        <w:rPr>
          <w:rFonts w:ascii="Arial" w:hAnsi="Arial" w:cs="Arial" w:eastAsia="Arial"/>
          <w:color w:val="606F78"/>
          <w:spacing w:val="0"/>
          <w:position w:val="0"/>
          <w:sz w:val="24"/>
          <w:shd w:fill="auto" w:val="clear"/>
        </w:rPr>
      </w:pPr>
      <w:r>
        <w:rPr>
          <w:rFonts w:ascii="Arial" w:hAnsi="Arial" w:cs="Arial" w:eastAsia="Arial"/>
          <w:color w:val="606F78"/>
          <w:spacing w:val="0"/>
          <w:position w:val="0"/>
          <w:sz w:val="24"/>
          <w:shd w:fill="auto" w:val="clear"/>
        </w:rPr>
        <w:t xml:space="preserve">Friendship will create schedules for the school year with longer blocks for addressing missed learning standards and content that are prerequisites for future learning</w:t>
      </w:r>
    </w:p>
    <w:p>
      <w:pPr>
        <w:numPr>
          <w:ilvl w:val="0"/>
          <w:numId w:val="10"/>
        </w:numPr>
        <w:tabs>
          <w:tab w:val="left" w:pos="1440" w:leader="none"/>
        </w:tabs>
        <w:spacing w:before="0" w:after="160" w:line="259"/>
        <w:ind w:right="0" w:left="1440" w:hanging="360"/>
        <w:jc w:val="left"/>
        <w:rPr>
          <w:rFonts w:ascii="Arial" w:hAnsi="Arial" w:cs="Arial" w:eastAsia="Arial"/>
          <w:color w:val="606F78"/>
          <w:spacing w:val="0"/>
          <w:position w:val="0"/>
          <w:sz w:val="24"/>
          <w:shd w:fill="auto" w:val="clear"/>
        </w:rPr>
      </w:pPr>
      <w:r>
        <w:rPr>
          <w:rFonts w:ascii="Arial" w:hAnsi="Arial" w:cs="Arial" w:eastAsia="Arial"/>
          <w:color w:val="606F78"/>
          <w:spacing w:val="0"/>
          <w:position w:val="0"/>
          <w:sz w:val="24"/>
          <w:shd w:fill="auto" w:val="clear"/>
        </w:rPr>
        <w:t xml:space="preserve">Friendship will build extra daily help and direct instruction intervention time into schedules for kids who need it across elementary, middle &amp; high schools</w:t>
      </w:r>
    </w:p>
    <w:p>
      <w:pPr>
        <w:numPr>
          <w:ilvl w:val="0"/>
          <w:numId w:val="10"/>
        </w:numPr>
        <w:tabs>
          <w:tab w:val="left" w:pos="1440" w:leader="none"/>
        </w:tabs>
        <w:spacing w:before="0" w:after="160" w:line="259"/>
        <w:ind w:right="0" w:left="1440" w:hanging="360"/>
        <w:jc w:val="left"/>
        <w:rPr>
          <w:rFonts w:ascii="Arial" w:hAnsi="Arial" w:cs="Arial" w:eastAsia="Arial"/>
          <w:color w:val="606F78"/>
          <w:spacing w:val="0"/>
          <w:position w:val="0"/>
          <w:sz w:val="24"/>
          <w:shd w:fill="auto" w:val="clear"/>
        </w:rPr>
      </w:pPr>
      <w:r>
        <w:rPr>
          <w:rFonts w:ascii="Arial" w:hAnsi="Arial" w:cs="Arial" w:eastAsia="Arial"/>
          <w:color w:val="606F78"/>
          <w:spacing w:val="0"/>
          <w:position w:val="0"/>
          <w:sz w:val="24"/>
          <w:shd w:fill="auto" w:val="clear"/>
        </w:rPr>
        <w:t xml:space="preserve">Friendship will offer additional instructional programs such as summer school and before and aftercare.</w:t>
      </w:r>
    </w:p>
    <w:p>
      <w:pPr>
        <w:spacing w:before="0" w:after="160" w:line="259"/>
        <w:ind w:right="0" w:left="1440" w:firstLine="0"/>
        <w:jc w:val="left"/>
        <w:rPr>
          <w:rFonts w:ascii="Arial" w:hAnsi="Arial" w:cs="Arial" w:eastAsia="Arial"/>
          <w:color w:val="606F78"/>
          <w:spacing w:val="0"/>
          <w:position w:val="0"/>
          <w:sz w:val="24"/>
          <w:shd w:fill="auto" w:val="clear"/>
        </w:rPr>
      </w:pPr>
    </w:p>
    <w:p>
      <w:pPr>
        <w:spacing w:before="100" w:after="240" w:line="240"/>
        <w:ind w:right="0" w:left="0" w:firstLine="0"/>
        <w:jc w:val="left"/>
        <w:rPr>
          <w:rFonts w:ascii="Arial" w:hAnsi="Arial" w:cs="Arial" w:eastAsia="Arial"/>
          <w:b/>
          <w:color w:val="606F78"/>
          <w:spacing w:val="0"/>
          <w:position w:val="0"/>
          <w:sz w:val="24"/>
          <w:u w:val="single"/>
          <w:shd w:fill="FFFFFF" w:val="clear"/>
        </w:rPr>
      </w:pPr>
      <w:r>
        <w:rPr>
          <w:rFonts w:ascii="Arial" w:hAnsi="Arial" w:cs="Arial" w:eastAsia="Arial"/>
          <w:b/>
          <w:color w:val="606F78"/>
          <w:spacing w:val="0"/>
          <w:position w:val="0"/>
          <w:sz w:val="24"/>
          <w:u w:val="single"/>
          <w:shd w:fill="FFFFFF" w:val="clear"/>
        </w:rPr>
        <w:t xml:space="preserve">Supporting Educator and Staff Stability and Well-Being</w:t>
      </w:r>
    </w:p>
    <w:p>
      <w:pPr>
        <w:numPr>
          <w:ilvl w:val="0"/>
          <w:numId w:val="13"/>
        </w:numPr>
        <w:tabs>
          <w:tab w:val="left" w:pos="1440" w:leader="none"/>
        </w:tabs>
        <w:spacing w:before="100" w:after="240" w:line="240"/>
        <w:ind w:right="0" w:left="1440" w:hanging="36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Friendship will encourage staff to build and maintain relationships with one another that allows for collaboration, idea sharing, and emotional support.</w:t>
      </w:r>
    </w:p>
    <w:p>
      <w:pPr>
        <w:numPr>
          <w:ilvl w:val="0"/>
          <w:numId w:val="13"/>
        </w:numPr>
        <w:tabs>
          <w:tab w:val="left" w:pos="1440" w:leader="none"/>
        </w:tabs>
        <w:spacing w:before="100" w:after="240" w:line="240"/>
        <w:ind w:right="0" w:left="1440" w:hanging="36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Friendship will communicate with the school community through various avenues (i.e., announcement, emails, dojo, remind, newsletters, facebook) to promote a sense of community.</w:t>
      </w:r>
    </w:p>
    <w:p>
      <w:pPr>
        <w:numPr>
          <w:ilvl w:val="0"/>
          <w:numId w:val="13"/>
        </w:numPr>
        <w:tabs>
          <w:tab w:val="left" w:pos="1440" w:leader="none"/>
        </w:tabs>
        <w:spacing w:before="100" w:after="240" w:line="240"/>
        <w:ind w:right="0" w:left="1440" w:hanging="360"/>
        <w:jc w:val="left"/>
        <w:rPr>
          <w:rFonts w:ascii="Arial" w:hAnsi="Arial" w:cs="Arial" w:eastAsia="Arial"/>
          <w:color w:val="606F78"/>
          <w:spacing w:val="0"/>
          <w:position w:val="0"/>
          <w:sz w:val="24"/>
          <w:shd w:fill="FFFFFF" w:val="clear"/>
        </w:rPr>
      </w:pPr>
      <w:r>
        <w:rPr>
          <w:rFonts w:ascii="Arial" w:hAnsi="Arial" w:cs="Arial" w:eastAsia="Arial"/>
          <w:color w:val="606F78"/>
          <w:spacing w:val="0"/>
          <w:position w:val="0"/>
          <w:sz w:val="24"/>
          <w:shd w:fill="FFFFFF" w:val="clear"/>
        </w:rPr>
        <w:t xml:space="preserve"> Friendship will emphasize respect, safety, and community.</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6">
    <w:abstractNumId w:val="18"/>
  </w:num>
  <w:num w:numId="8">
    <w:abstractNumId w:val="12"/>
  </w:num>
  <w:num w:numId="10">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